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09" w:rsidRPr="00815609" w:rsidRDefault="00815609" w:rsidP="00815609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815609" w:rsidRPr="00815609" w:rsidRDefault="00815609" w:rsidP="00815609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t>Организация краеведческой деятельности в условиях общеобразовательной школы и в системе дополнительного образования обучающихся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Тема </w:t>
      </w:r>
      <w:proofErr w:type="gramStart"/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площадки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Туристско</w:t>
      </w:r>
      <w:proofErr w:type="gram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-краеведческая работа как одно из приоритетных направлений деятельности школы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проведения: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29.01.2016 года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работы: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10.30 – 13.30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проведения: 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Болтинская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 (Рыбинский муниципальный район, поселок Судоверфь, ул. Судостроительная, д. 25а)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815609" w:rsidRPr="00815609" w:rsidRDefault="00815609" w:rsidP="00815609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Смирнова Алевтина Николаевна, проректор ГАУ ДПО ЯО ИРО;</w:t>
      </w:r>
    </w:p>
    <w:p w:rsidR="00815609" w:rsidRPr="00815609" w:rsidRDefault="00815609" w:rsidP="00815609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Егачева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Елена Вячеславовна, начальник отдела общего и дошкольного образования Управления образования администрации Рыбинского муниципального района;</w:t>
      </w:r>
    </w:p>
    <w:p w:rsidR="00815609" w:rsidRPr="00815609" w:rsidRDefault="00815609" w:rsidP="00815609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Колтакова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Светлана Евгеньевна, директор МОУ ДПО «Муниципальный методический центр» Рыбинского муниципального района;</w:t>
      </w:r>
    </w:p>
    <w:p w:rsidR="00815609" w:rsidRPr="00815609" w:rsidRDefault="00815609" w:rsidP="00815609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Рыбакова Ирина Владимировна, директор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 Рыбинского муниципального района.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815609" w:rsidRPr="00815609" w:rsidRDefault="00815609" w:rsidP="00815609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Изучение краеведения в современных условиях сельской школы;</w:t>
      </w:r>
    </w:p>
    <w:p w:rsidR="00815609" w:rsidRPr="00815609" w:rsidRDefault="00815609" w:rsidP="00815609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технологии туристско-краеведческой работы, реализующие основные задачи ФГОС ООО;</w:t>
      </w:r>
    </w:p>
    <w:p w:rsidR="00815609" w:rsidRPr="00815609" w:rsidRDefault="00815609" w:rsidP="00815609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роль школьного музея в духовно-нравственном воспитании школьников.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815609" w:rsidRPr="00815609" w:rsidRDefault="00815609" w:rsidP="0081560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Открытие диалоговой площадки: выступление Рыбаковой И.В., директора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СОШ.</w:t>
      </w:r>
    </w:p>
    <w:p w:rsidR="00815609" w:rsidRPr="00815609" w:rsidRDefault="00815609" w:rsidP="0081560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Презентация форм работы по изучению краеведческого материала в образовательном учреждении и пропаганде краеведения в муниципальном районе: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мастер-класс «Проведение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квест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-игры «Край мой, край чудесный!» с использованием краеведческих ресурсов территории сельского поселения (Андреева И.В., заместитель директора по УВР,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Солодова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А.А., учитель истории, Егорова Б.С., старшая вожатая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СОШ);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опыт организации и проведения в Рыбинском муниципальном районе муниципальных краеведческих чтений им. Заслуженного учителя Л.А.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Бульдиной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(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Греченева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И.М., заместитель директора по УВР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СОШ);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«краеведческая находка» (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Малярова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Н.Г., учитель начальных классов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СОШ);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презентация печатной тетради по географическому краеведению «А вокруг меня –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Ярославия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» (Горшкалева Т.Л., учитель географии и экономики, Рябинина О.В. учитель географии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СОШ);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выставка </w:t>
      </w:r>
      <w:proofErr w:type="gram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исследовательских работ</w:t>
      </w:r>
      <w:proofErr w:type="gram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обучающихся по краеведению.</w:t>
      </w:r>
    </w:p>
    <w:p w:rsidR="00815609" w:rsidRPr="00815609" w:rsidRDefault="00815609" w:rsidP="0081560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Практика использования образовательного путешествия как технологии реализации основных задач ФГОС ООО в туристско-краеведческой работе с обучающимися: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презентация общешкольного проекта «Путешествуй, пробуй, твори!» (Рыбакова И.В., директор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СОШ);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мастер-класс «Учебный проект «Такая разная архитектура…» (Смирнова Т.А., учитель изобразительного искусства и мировой художественной культуры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СОШ);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экскурсия по виртуальному музею, «Маршрут похода выходного дня» (Краева О.Г., учитель начальных классов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СОШ).</w:t>
      </w:r>
    </w:p>
    <w:p w:rsidR="00815609" w:rsidRPr="00815609" w:rsidRDefault="00815609" w:rsidP="0081560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Духовно-нравственное воспитание школьников с использованием ресурсов школьного музея:</w:t>
      </w:r>
    </w:p>
    <w:p w:rsidR="00815609" w:rsidRPr="00815609" w:rsidRDefault="00815609" w:rsidP="00815609">
      <w:pPr>
        <w:numPr>
          <w:ilvl w:val="1"/>
          <w:numId w:val="3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интерактивная программа «От печки» (фрагмент) (Андреева И.В., заместитель директора по УВР МОУ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Болтинской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СОШ).</w:t>
      </w:r>
    </w:p>
    <w:p w:rsidR="00815609" w:rsidRPr="00815609" w:rsidRDefault="00815609" w:rsidP="00815609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Подведение итогов работы диалоговой площадки: опыт и перспективы развития краеведческой деятельности как средства духовно-нравственного воспитания в современных условиях и приоритетного направления в деятельности сельской школы.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Переезд на площадку г. Рыбинска</w:t>
      </w:r>
    </w:p>
    <w:p w:rsidR="00815609" w:rsidRPr="00815609" w:rsidRDefault="00815609" w:rsidP="00815609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25pt;height:.75pt" o:hrpct="0" o:hralign="center" o:hrstd="t" o:hrnoshade="t" o:hr="t" fillcolor="#de5050" stroked="f"/>
        </w:pict>
      </w:r>
    </w:p>
    <w:p w:rsidR="00815609" w:rsidRPr="00815609" w:rsidRDefault="00815609" w:rsidP="00815609">
      <w:pPr>
        <w:shd w:val="clear" w:color="auto" w:fill="FFFFFF"/>
        <w:spacing w:after="45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Диалоговая площадка</w:t>
      </w:r>
    </w:p>
    <w:p w:rsidR="00815609" w:rsidRPr="00815609" w:rsidRDefault="00815609" w:rsidP="00815609">
      <w:pPr>
        <w:shd w:val="clear" w:color="auto" w:fill="FFFFFF"/>
        <w:spacing w:after="45" w:line="240" w:lineRule="auto"/>
        <w:jc w:val="center"/>
        <w:outlineLvl w:val="3"/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DE5050"/>
          <w:sz w:val="26"/>
          <w:szCs w:val="26"/>
          <w:lang w:eastAsia="ru-RU"/>
        </w:rPr>
        <w:lastRenderedPageBreak/>
        <w:t>Краеведение как средство духовно-нравственного воспитания школьников и молодежи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 xml:space="preserve">Тема </w:t>
      </w:r>
      <w:proofErr w:type="gramStart"/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площадки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  <w:t>Образовательный</w:t>
      </w:r>
      <w:proofErr w:type="gram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потенциал локальных авторских проектов для систематизации краеведческой работы в образовательной организации.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Дата проведения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29.01.2016 года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Время работы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13.30 – 15.30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br/>
      </w: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Место проведения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МОУ гимназия № 8 им.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г. Рыбинск, Бульвар 200 лет Рыбинска, 15.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Модераторы:</w:t>
      </w:r>
    </w:p>
    <w:p w:rsidR="00815609" w:rsidRPr="00815609" w:rsidRDefault="00815609" w:rsidP="0081560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Смирнова Алевтина Николаевна, проректор ГАУ ДПО ЯО ИРО</w:t>
      </w:r>
    </w:p>
    <w:p w:rsidR="00815609" w:rsidRPr="00815609" w:rsidRDefault="00815609" w:rsidP="0081560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Казакова Елена Викторовна, ведущий специалист отдела развития общего и дополнительного образования Департамента образования города Рыбинска</w:t>
      </w:r>
    </w:p>
    <w:p w:rsidR="00815609" w:rsidRPr="00815609" w:rsidRDefault="00815609" w:rsidP="0081560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Игнатьева Ирина Альбертовна, директор гимназии № 8 им.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г. Рыбинска</w:t>
      </w:r>
    </w:p>
    <w:p w:rsidR="00815609" w:rsidRPr="00815609" w:rsidRDefault="00815609" w:rsidP="00815609">
      <w:pPr>
        <w:numPr>
          <w:ilvl w:val="0"/>
          <w:numId w:val="4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Горева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Наталья Владимировна, директор гимназии № 18 им. В.Г. Соколова г. Рыбинска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Вопросы для обсуждения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</w:t>
      </w:r>
    </w:p>
    <w:p w:rsidR="00815609" w:rsidRPr="00815609" w:rsidRDefault="00815609" w:rsidP="0081560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Организация краеведческой деятельности в условиях современной школы, ответственной за сохранение памяти об известных земляках.</w:t>
      </w:r>
    </w:p>
    <w:p w:rsidR="00815609" w:rsidRPr="00815609" w:rsidRDefault="00815609" w:rsidP="0081560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Локальный проект «Остров» - ресурс эффективного решения задач духовно-нравственного воспитания учащихся гимназии № 8.</w:t>
      </w:r>
    </w:p>
    <w:p w:rsidR="00815609" w:rsidRPr="00815609" w:rsidRDefault="00815609" w:rsidP="0081560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Взаимодействие образовательных организаций города для эффективности решения задач гражданско-патриотического воспитания подрастающего поколения в городском округе город Рыбинск.</w:t>
      </w:r>
    </w:p>
    <w:p w:rsidR="00815609" w:rsidRPr="00815609" w:rsidRDefault="00815609" w:rsidP="0081560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Воспитывающее пространство образовательной организации.</w:t>
      </w:r>
    </w:p>
    <w:p w:rsidR="00815609" w:rsidRPr="00815609" w:rsidRDefault="00815609" w:rsidP="0081560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Личности известных земляков — основа воспитательной системы образовательной организации: Личности земляков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В.Г. Соколова: «Связь времен, наследие потомкам».</w:t>
      </w:r>
    </w:p>
    <w:p w:rsidR="00815609" w:rsidRPr="00815609" w:rsidRDefault="00815609" w:rsidP="00815609">
      <w:pPr>
        <w:numPr>
          <w:ilvl w:val="0"/>
          <w:numId w:val="5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Интеграция литературно-исторического краеведения и музыкально — эстетического развития для эффективности духовно-нравственного воспитания подрастающего поколения.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В программе: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Открытие площадки. Игнатьева Ирина Альбертовна, директор гимназии № 8 им.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Образовательный потенциал локального проекта «Остров» для гражданско-патриотического и духовно-нравственного развития обучающихся гимназии № 8 им.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Экскурсионно-образовательная программа «Идеи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в жизни гимназии № 8» - старт года 80-летия со дня рождения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Историко-этнографический музей.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«Библиотека гимназии – ресурс духовно-нравственного воспитания»: работа с читательскими дневниками - подведение итогов Года Литературы.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Картинная галерея гимназии.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Выставка </w:t>
      </w:r>
      <w:proofErr w:type="gram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рисунков</w:t>
      </w:r>
      <w:proofErr w:type="gram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учащихся: «Город Рыбинск — город славный...».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Тематическая выставка «Поэты-земляки – гости гимназии».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Мастер-класс: «Кукла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Мологи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!».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Заседание научного общества гимназии Рыбинской Гимназической Академии Наук (РГАН): защита «краеведческой находки», презентация исследовательских работ по литературному краеведению.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Музыкально-литературная гостиная «Мечтаю я, чтоб каждый мог понять истории движенье!»:</w:t>
      </w:r>
    </w:p>
    <w:p w:rsidR="00815609" w:rsidRPr="00815609" w:rsidRDefault="00815609" w:rsidP="00815609">
      <w:pPr>
        <w:numPr>
          <w:ilvl w:val="1"/>
          <w:numId w:val="6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Людмила Михайловна 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 «Её судьба в судьбе родного города».</w:t>
      </w:r>
    </w:p>
    <w:p w:rsidR="00815609" w:rsidRPr="00815609" w:rsidRDefault="00815609" w:rsidP="00815609">
      <w:pPr>
        <w:numPr>
          <w:ilvl w:val="1"/>
          <w:numId w:val="6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Стихи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— философия патриотизма.</w:t>
      </w:r>
    </w:p>
    <w:p w:rsidR="00815609" w:rsidRPr="00815609" w:rsidRDefault="00815609" w:rsidP="00815609">
      <w:pPr>
        <w:numPr>
          <w:ilvl w:val="1"/>
          <w:numId w:val="6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«Творческий союз Л.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и В. Соколова» — личные воспоминания С.А.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Шестерикова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художественного руководителя, дирижера хора «Соколята» гимназии № 18 им. В.Г. Соколова.</w:t>
      </w:r>
    </w:p>
    <w:p w:rsidR="00815609" w:rsidRPr="00815609" w:rsidRDefault="00815609" w:rsidP="00815609">
      <w:pPr>
        <w:numPr>
          <w:ilvl w:val="1"/>
          <w:numId w:val="6"/>
        </w:numPr>
        <w:shd w:val="clear" w:color="auto" w:fill="FFFFFF"/>
        <w:spacing w:before="90" w:after="15" w:line="240" w:lineRule="auto"/>
        <w:ind w:left="630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«Город Рыбинск — город славный» сл. Л.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, муз. В. Соколова, - подарок гимназии № 8 им.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 xml:space="preserve"> от гимназии № 18 имени В.Г. Соколова.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before="90" w:after="15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Презентация литературного сборника учащихся «Поэзия вокруг нас» - итог года Литературы в гимназии № 8 им. Л.М. </w:t>
      </w:r>
      <w:proofErr w:type="spellStart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Марасиновой</w:t>
      </w:r>
      <w:proofErr w:type="spellEnd"/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.</w:t>
      </w:r>
    </w:p>
    <w:p w:rsidR="00815609" w:rsidRPr="00815609" w:rsidRDefault="00815609" w:rsidP="00815609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lastRenderedPageBreak/>
        <w:t>Подведение итогов работы диалоговой площадки</w:t>
      </w:r>
      <w:r w:rsidRPr="00815609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: опыт и перспективы развития краеведческой деятельности как средства духовно-нравственного воспитания в условиях современной образовательной организации.</w:t>
      </w:r>
    </w:p>
    <w:p w:rsidR="00815609" w:rsidRPr="00815609" w:rsidRDefault="00815609" w:rsidP="00815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815609"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  <w:t>15.30 — 16.00 Переезд на площадку в Центральную городскую библиотеку города Рыбинска Библиотечно-информационный центр «Радуга»</w:t>
      </w:r>
    </w:p>
    <w:p w:rsidR="005725D4" w:rsidRDefault="005725D4">
      <w:bookmarkStart w:id="0" w:name="_GoBack"/>
      <w:bookmarkEnd w:id="0"/>
    </w:p>
    <w:sectPr w:rsidR="0057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4C11"/>
    <w:multiLevelType w:val="multilevel"/>
    <w:tmpl w:val="BCA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D0BBC"/>
    <w:multiLevelType w:val="multilevel"/>
    <w:tmpl w:val="A1FA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0D96"/>
    <w:multiLevelType w:val="multilevel"/>
    <w:tmpl w:val="EDB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B1A91"/>
    <w:multiLevelType w:val="multilevel"/>
    <w:tmpl w:val="D0A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47703"/>
    <w:multiLevelType w:val="multilevel"/>
    <w:tmpl w:val="F34C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D658A"/>
    <w:multiLevelType w:val="multilevel"/>
    <w:tmpl w:val="4164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09"/>
    <w:rsid w:val="005725D4"/>
    <w:rsid w:val="00815609"/>
    <w:rsid w:val="008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C4223-5E95-41A1-B819-4377B41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D0"/>
  </w:style>
  <w:style w:type="paragraph" w:styleId="3">
    <w:name w:val="heading 3"/>
    <w:basedOn w:val="a"/>
    <w:link w:val="30"/>
    <w:uiPriority w:val="9"/>
    <w:qFormat/>
    <w:rsid w:val="0081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5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5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81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2016-01-21T14:01:00Z</dcterms:created>
  <dcterms:modified xsi:type="dcterms:W3CDTF">2016-01-21T14:02:00Z</dcterms:modified>
</cp:coreProperties>
</file>