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2D" w:rsidRPr="00720A2D" w:rsidRDefault="00720A2D" w:rsidP="00720A2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720A2D" w:rsidRPr="00720A2D" w:rsidRDefault="00720A2D" w:rsidP="00720A2D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Направление: Краеведение как средство и условие духовно- нравственного воспитания обучающихся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Тема площадки:</w:t>
      </w:r>
    </w:p>
    <w:p w:rsidR="00720A2D" w:rsidRPr="00720A2D" w:rsidRDefault="00720A2D" w:rsidP="00720A2D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Формы работы по изучению краеведческого материала в современных условиях сельской школы.</w:t>
      </w:r>
    </w:p>
    <w:p w:rsidR="00720A2D" w:rsidRPr="00720A2D" w:rsidRDefault="00720A2D" w:rsidP="00720A2D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Живая нить поколений: на родине контр- адмирала И.А. Колышкина.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29.01.2016г.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10.30-13.00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МОУ Николо-Кормская СОШ, Рыбинский муниципальный район (Ярославская область, Рыбинский район, с. Никольское, ул. Мира,18)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720A2D" w:rsidRPr="00720A2D" w:rsidRDefault="00720A2D" w:rsidP="00720A2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Киселёва Наталья Витальевна, кандидат культурологии, доцент кафедры гуманитарных дисциплин ГОАУ ЯО ИРО;</w:t>
      </w:r>
    </w:p>
    <w:p w:rsidR="00720A2D" w:rsidRPr="00720A2D" w:rsidRDefault="00720A2D" w:rsidP="00720A2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Егачёва Елена Вячеславовна, начальник отдела общего и дошкольного образования Управления образования администрации Рыбинского муниципального района;</w:t>
      </w:r>
    </w:p>
    <w:p w:rsidR="00720A2D" w:rsidRPr="00720A2D" w:rsidRDefault="00720A2D" w:rsidP="00720A2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Зобнинская Татьяна Робертовна, заместитель директора МОУ ДПО «Муниципальный методический центр», Рыбинский муниципальный район;</w:t>
      </w:r>
    </w:p>
    <w:p w:rsidR="00720A2D" w:rsidRPr="00720A2D" w:rsidRDefault="00720A2D" w:rsidP="00720A2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Рыжова Татьяна Геннадьевна, директор муниципального образовательного учреждения Николо-Кормская средней общеобразовательной школы.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обсуждения:</w:t>
      </w:r>
    </w:p>
    <w:p w:rsidR="00720A2D" w:rsidRPr="00720A2D" w:rsidRDefault="00720A2D" w:rsidP="00720A2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Организация краеведческой деятельности в условиях сельской школы: школьный музей.</w:t>
      </w:r>
    </w:p>
    <w:p w:rsidR="00720A2D" w:rsidRPr="00720A2D" w:rsidRDefault="00720A2D" w:rsidP="00720A2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Воспитательный потенциал краеведческих ресурсов.</w:t>
      </w:r>
    </w:p>
    <w:p w:rsidR="00720A2D" w:rsidRPr="00720A2D" w:rsidRDefault="00720A2D" w:rsidP="00720A2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туризм.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программе: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Открытие диалоговой площадки: приветственное слово Рыжовой Татьяны Геннадьевны, директора муниципального образовательного учреждения Николо-Кормской средней общеобразовательной школы.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Проведение интерактивной экскурсионной программы «Герой подводник — наш земляк» (о контр- адмирале Северного флота, Герое Советского Союза Колышкине Иване Александровиче (Кручинина Елена Викторовна, заместитель директора).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Экскурсия в музее школы «Краеведы родного края» (ведущий: Митрошкина Татьяна Фёдоровна, учитель русского языка и литературы, руководитель школьного музея).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Проведение внеклассного занятия по литературному краеведению «Посиделки. Частушки одной территории»: наследие Ивана Васильевича Костолевского (ведущий: Митрошкина Татьяна Фёдоровна, учитель русского языка и литературы, руководитель школьного музея).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Презентация опыта работы школы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20A2D" w:rsidRPr="00720A2D" w:rsidRDefault="00720A2D" w:rsidP="00720A2D">
      <w:pPr>
        <w:numPr>
          <w:ilvl w:val="1"/>
          <w:numId w:val="4"/>
        </w:numPr>
        <w:shd w:val="clear" w:color="auto" w:fill="FFFFFF"/>
        <w:spacing w:after="0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Митрошкина Татьяна Федоровна, учитель русского языка и литературы, краевед.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i/>
          <w:iCs/>
          <w:color w:val="464451"/>
          <w:sz w:val="18"/>
          <w:szCs w:val="18"/>
          <w:lang w:eastAsia="ru-RU"/>
        </w:rPr>
        <w:t>Организация краеведческой деятельности в условиях сельской школы: собирание местного фольклора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720A2D" w:rsidRPr="00720A2D" w:rsidRDefault="00720A2D" w:rsidP="00720A2D">
      <w:pPr>
        <w:numPr>
          <w:ilvl w:val="1"/>
          <w:numId w:val="4"/>
        </w:numPr>
        <w:shd w:val="clear" w:color="auto" w:fill="FFFFFF"/>
        <w:spacing w:after="0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Русакова Людмила Григорьевна, учитель русского языка и литературы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i/>
          <w:iCs/>
          <w:color w:val="464451"/>
          <w:sz w:val="18"/>
          <w:szCs w:val="18"/>
          <w:lang w:eastAsia="ru-RU"/>
        </w:rPr>
        <w:t>Взаимодействие библиотеки и школьного музея в организации работы по изучению литературного краеведения.</w:t>
      </w:r>
    </w:p>
    <w:p w:rsidR="00720A2D" w:rsidRPr="00720A2D" w:rsidRDefault="00720A2D" w:rsidP="00720A2D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Подведение итогов работы диалоговой площадки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опыт и перспективы развития краеведческой деятельности как средства духовно- нравственного воспитания в современных условиях сельской школы.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Переезд на площадку г. Рыбинска</w:t>
      </w:r>
    </w:p>
    <w:p w:rsidR="00720A2D" w:rsidRPr="00720A2D" w:rsidRDefault="00720A2D" w:rsidP="00720A2D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25pt;height:.75pt" o:hrpct="0" o:hralign="center" o:hrstd="t" o:hrnoshade="t" o:hr="t" fillcolor="#de5050" stroked="f"/>
        </w:pict>
      </w:r>
    </w:p>
    <w:p w:rsidR="00720A2D" w:rsidRPr="00720A2D" w:rsidRDefault="00720A2D" w:rsidP="00720A2D">
      <w:pPr>
        <w:shd w:val="clear" w:color="auto" w:fill="FFFFFF"/>
        <w:spacing w:after="4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720A2D" w:rsidRPr="00720A2D" w:rsidRDefault="00720A2D" w:rsidP="00720A2D">
      <w:pPr>
        <w:shd w:val="clear" w:color="auto" w:fill="FFFFFF"/>
        <w:spacing w:after="45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Краеведение как средство и условие духовно-нравственного воспитания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Тема площадки: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Краеведение как средство духовно-нравственного воспитания школьников и молодежи в рамках реализации муниципальной программы «Развитие общего образования в городском округе город Рыбинск» в части подпрограммы «Воспитание и развитие молодого гражданина Рыбинска в муниципальной системе образования»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720A2D" w:rsidRPr="00720A2D" w:rsidRDefault="00720A2D" w:rsidP="00720A2D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Киселева Наталья Витальевна, кандидат культурологии, доцент кафедры гуманитарных дисциплин ГОАУ ЯО ИРО</w:t>
      </w:r>
    </w:p>
    <w:p w:rsidR="00720A2D" w:rsidRPr="00720A2D" w:rsidRDefault="00720A2D" w:rsidP="00720A2D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lastRenderedPageBreak/>
        <w:t>Потапова Оксана Александровна, методист МОУ ДПО «Информационно-образовательный центр»</w:t>
      </w:r>
    </w:p>
    <w:p w:rsidR="00720A2D" w:rsidRPr="00720A2D" w:rsidRDefault="00720A2D" w:rsidP="00720A2D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Косолобова Наталья Валерьевна, директор МБУ ДОД «Центр детского юношеского туризма и экскурсий»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29.01.2016г.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13.30 – 15.30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МОУ ДОД «Центр детского юношеского туризма и экскурсий»: г. Рыбинск, ул. Чкалова, 25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обсуждения: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Организация краеведческой деятельности в условиях муниципальной системы образования: централизация образовательных ресурсов учреждения дополнительного образования города Рыбинска «Центра детского и юношеского туризма и экскурсий».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Краеведческое движение в городе Рыбинске на ленте времени: «От истоков краеведения» – «Рыбинское отделение научного общества» – «братья Золотарёвы» - «Золотой век краеведения» - «Краеведение на современном этапе».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Комплексная интегрированная муниципальная образовательная программа «Люблю тебя, моя Россия».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Взаимодействие образовательных организаций города для эффективности гражданско-патриотического направления воспитательной работы в городском округе город Рыбинск.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Воспитательный потенциал краеведческих ресурсов Центра.</w:t>
      </w:r>
    </w:p>
    <w:p w:rsidR="00720A2D" w:rsidRPr="00720A2D" w:rsidRDefault="00720A2D" w:rsidP="00720A2D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Краеведение и туризм.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программе: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Открытие площадки: Косолобова Наталья Валерьевна, директор МБУ ДОД «Центр детского юношеского туризма и экскурсий»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Экскурсионная программа «Пусть оживёт особняк в переулочке»: посещение бывшей усадьбы Тюменевых, ныне здание ЦДЮТЭ. Обзорная экскурсия, знакомство с историей здания: приют Баскаковых, Дом пионеров, Центр детского и юношеского туризма и экскурсий.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Знакомство с музеями «Этнографии», «Геологии».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Анонс учебно-методической базы ЦДЮТЭ.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Квест-игра: Краеведческое движение в городе Рыбинске на ленте времени: «От истоков краеведения» – «Рыбинское отделение научного общества» – «братья Золотарёвы» - «Золотой век краеведения» - «Краеведение на современном этапе».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 комплексной муниципальной интегрированной программы «Люблю тебя, моя Россия» на примере тематических направлений: «ВОЛГОЛАГ — это наша история», «Молога — любовь и боль моя...».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Круглый стол: «Краеведческое движение в городе Рыбинске: история, традиции, инновации». Участники круглого стола: педагоги-краеведы, выпускники и учащиеся ЦДЮТЭ, занимающиеся исследовательской деятельностью, представители ООО «Землячество мологжан», краеведческого отдела БИЦ «Радуга».</w:t>
      </w:r>
    </w:p>
    <w:p w:rsidR="00720A2D" w:rsidRPr="00720A2D" w:rsidRDefault="00720A2D" w:rsidP="00720A2D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Подведение итогов работы диалоговой площадки:</w:t>
      </w:r>
      <w:r w:rsidRPr="00720A2D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опыт и перспективы развития краеведческой деятельности как средства духовно-нравственного воспитания в условиях муниципальной системы образования.</w:t>
      </w:r>
    </w:p>
    <w:p w:rsidR="00720A2D" w:rsidRPr="00720A2D" w:rsidRDefault="00720A2D" w:rsidP="00720A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720A2D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15.30 — 16.00 Переезд на площадку в Центральную городскую библиотеку города Рыбинска Библиотечно-информационный центр «Радуга»</w:t>
      </w:r>
    </w:p>
    <w:p w:rsidR="005725D4" w:rsidRDefault="005725D4">
      <w:bookmarkStart w:id="0" w:name="_GoBack"/>
      <w:bookmarkEnd w:id="0"/>
    </w:p>
    <w:sectPr w:rsidR="0057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36CB"/>
    <w:multiLevelType w:val="multilevel"/>
    <w:tmpl w:val="A748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F7120"/>
    <w:multiLevelType w:val="multilevel"/>
    <w:tmpl w:val="4D0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A7058"/>
    <w:multiLevelType w:val="multilevel"/>
    <w:tmpl w:val="6AC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A7EB2"/>
    <w:multiLevelType w:val="multilevel"/>
    <w:tmpl w:val="940A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C7BB1"/>
    <w:multiLevelType w:val="multilevel"/>
    <w:tmpl w:val="FBA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2085C"/>
    <w:multiLevelType w:val="multilevel"/>
    <w:tmpl w:val="ACD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060A3"/>
    <w:multiLevelType w:val="multilevel"/>
    <w:tmpl w:val="43A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D"/>
    <w:rsid w:val="005725D4"/>
    <w:rsid w:val="00720A2D"/>
    <w:rsid w:val="008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69FCB9-F9F0-455F-9759-EF8980E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D0"/>
  </w:style>
  <w:style w:type="paragraph" w:styleId="3">
    <w:name w:val="heading 3"/>
    <w:basedOn w:val="a"/>
    <w:link w:val="30"/>
    <w:uiPriority w:val="9"/>
    <w:qFormat/>
    <w:rsid w:val="00720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0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A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0A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72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2016-01-21T14:00:00Z</dcterms:created>
  <dcterms:modified xsi:type="dcterms:W3CDTF">2016-01-21T14:00:00Z</dcterms:modified>
</cp:coreProperties>
</file>